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83" w:rsidRDefault="00C069A5" w:rsidP="00C069A5">
      <w:pPr>
        <w:ind w:left="3600" w:firstLine="720"/>
      </w:pPr>
      <w:r>
        <w:t xml:space="preserve">IIC </w:t>
      </w:r>
    </w:p>
    <w:p w:rsidR="00C069A5" w:rsidRDefault="004370CD">
      <w:r>
        <w:t>Y</w:t>
      </w:r>
      <w:r w:rsidR="00C069A5">
        <w:t xml:space="preserve">ou all are advised to go through </w:t>
      </w:r>
      <w:r>
        <w:t xml:space="preserve">previously taught units </w:t>
      </w:r>
      <w:r w:rsidR="001666C0">
        <w:t>first</w:t>
      </w:r>
      <w:r w:rsidR="00C069A5">
        <w:t xml:space="preserve"> before starting next topic</w:t>
      </w:r>
      <w:r w:rsidR="001666C0">
        <w:t>s</w:t>
      </w:r>
      <w:r w:rsidR="00C069A5">
        <w:t>.</w:t>
      </w:r>
    </w:p>
    <w:p w:rsidR="00C069A5" w:rsidRDefault="00C069A5">
      <w:r>
        <w:t xml:space="preserve">So we left on last topic LVDT </w:t>
      </w:r>
      <w:r w:rsidR="004370CD">
        <w:t xml:space="preserve">we will start from </w:t>
      </w:r>
      <w:proofErr w:type="gramStart"/>
      <w:r w:rsidR="004370CD">
        <w:t xml:space="preserve">here </w:t>
      </w:r>
      <w:r>
        <w:t xml:space="preserve"> you</w:t>
      </w:r>
      <w:proofErr w:type="gramEnd"/>
      <w:r>
        <w:t xml:space="preserve">  all </w:t>
      </w:r>
      <w:r w:rsidR="004370CD">
        <w:t>will go through following</w:t>
      </w:r>
      <w:r>
        <w:t xml:space="preserve"> topics</w:t>
      </w:r>
      <w:r w:rsidR="004370CD">
        <w:t xml:space="preserve"> in this file</w:t>
      </w:r>
      <w:r>
        <w:t xml:space="preserve">.  </w:t>
      </w:r>
    </w:p>
    <w:p w:rsidR="00C069A5" w:rsidRDefault="00C069A5" w:rsidP="00C069A5">
      <w:pPr>
        <w:pStyle w:val="ListParagraph"/>
        <w:numPr>
          <w:ilvl w:val="0"/>
          <w:numId w:val="1"/>
        </w:numPr>
      </w:pPr>
      <w:r>
        <w:t>LVDT</w:t>
      </w:r>
      <w:r w:rsidR="004370CD">
        <w:t xml:space="preserve"> </w:t>
      </w:r>
    </w:p>
    <w:p w:rsidR="008943D2" w:rsidRDefault="00C069A5" w:rsidP="00DA5FE5">
      <w:pPr>
        <w:pStyle w:val="ListParagraph"/>
        <w:numPr>
          <w:ilvl w:val="0"/>
          <w:numId w:val="1"/>
        </w:numPr>
      </w:pPr>
      <w:r>
        <w:t>Strain gauge</w:t>
      </w:r>
      <w:r w:rsidR="001666C0">
        <w:t xml:space="preserve"> unbounded</w:t>
      </w:r>
      <w:r w:rsidR="00DA5FE5">
        <w:t xml:space="preserve"> type</w:t>
      </w:r>
    </w:p>
    <w:p w:rsidR="008943D2" w:rsidRDefault="008943D2" w:rsidP="008943D2">
      <w:pPr>
        <w:ind w:left="360"/>
        <w:rPr>
          <w:color w:val="000000"/>
          <w:sz w:val="27"/>
          <w:szCs w:val="27"/>
        </w:rPr>
      </w:pPr>
    </w:p>
    <w:p w:rsidR="008943D2" w:rsidRDefault="008943D2" w:rsidP="008943D2">
      <w:pPr>
        <w:ind w:left="360"/>
        <w:rPr>
          <w:color w:val="000000"/>
          <w:sz w:val="27"/>
          <w:szCs w:val="27"/>
        </w:rPr>
      </w:pPr>
      <w:r>
        <w:rPr>
          <w:color w:val="000000"/>
          <w:sz w:val="27"/>
          <w:szCs w:val="27"/>
        </w:rPr>
        <w:t>LVDT</w:t>
      </w:r>
    </w:p>
    <w:p w:rsidR="008943D2" w:rsidRDefault="008943D2" w:rsidP="008943D2">
      <w:pPr>
        <w:ind w:left="360"/>
        <w:rPr>
          <w:color w:val="000000"/>
          <w:sz w:val="27"/>
          <w:szCs w:val="27"/>
        </w:rPr>
      </w:pPr>
      <w:r>
        <w:rPr>
          <w:color w:val="000000"/>
          <w:sz w:val="27"/>
          <w:szCs w:val="27"/>
        </w:rPr>
        <w:t>A linear variable differential transformer (LVDT) is measuring device that converts linear displacement into an electrical signal through the principle of mutual induction. Its design and operation are relatively simple, providing extremely high resolution in a device suitable for a wide range of applications and environments.</w:t>
      </w:r>
    </w:p>
    <w:p w:rsidR="008943D2" w:rsidRPr="008943D2" w:rsidRDefault="008943D2" w:rsidP="008943D2">
      <w:pPr>
        <w:pStyle w:val="NormalWeb"/>
        <w:ind w:left="360"/>
        <w:rPr>
          <w:rFonts w:asciiTheme="minorHAnsi" w:eastAsiaTheme="minorHAnsi" w:hAnsiTheme="minorHAnsi" w:cstheme="minorBidi"/>
          <w:color w:val="000000"/>
          <w:sz w:val="27"/>
          <w:szCs w:val="27"/>
        </w:rPr>
      </w:pPr>
      <w:r w:rsidRPr="008943D2">
        <w:rPr>
          <w:rFonts w:asciiTheme="minorHAnsi" w:eastAsiaTheme="minorHAnsi" w:hAnsiTheme="minorHAnsi" w:cstheme="minorBidi"/>
          <w:color w:val="000000"/>
          <w:sz w:val="27"/>
          <w:szCs w:val="27"/>
        </w:rPr>
        <w:t xml:space="preserve">The main components of an LVDT are a transformer and a core. The transformer consists of three coils — a primary and two </w:t>
      </w:r>
      <w:proofErr w:type="spellStart"/>
      <w:r w:rsidRPr="008943D2">
        <w:rPr>
          <w:rFonts w:asciiTheme="minorHAnsi" w:eastAsiaTheme="minorHAnsi" w:hAnsiTheme="minorHAnsi" w:cstheme="minorBidi"/>
          <w:color w:val="000000"/>
          <w:sz w:val="27"/>
          <w:szCs w:val="27"/>
        </w:rPr>
        <w:t>secondaries</w:t>
      </w:r>
      <w:proofErr w:type="spellEnd"/>
      <w:r w:rsidRPr="008943D2">
        <w:rPr>
          <w:rFonts w:asciiTheme="minorHAnsi" w:eastAsiaTheme="minorHAnsi" w:hAnsiTheme="minorHAnsi" w:cstheme="minorBidi"/>
          <w:color w:val="000000"/>
          <w:sz w:val="27"/>
          <w:szCs w:val="27"/>
        </w:rPr>
        <w:t xml:space="preserve"> (S1 and S2) — wound on a hollow form, which is typically made of glass-reinforced polymer. The coils are arranged such that the primary coil is located between the two secondary coils, which are symmetrical and wound in series but in opposite directions (referred to as series-opposed winding).</w:t>
      </w:r>
    </w:p>
    <w:p w:rsidR="008943D2" w:rsidRDefault="008943D2" w:rsidP="008943D2">
      <w:pPr>
        <w:pStyle w:val="NormalWeb"/>
        <w:ind w:left="360"/>
        <w:rPr>
          <w:color w:val="000000"/>
          <w:sz w:val="27"/>
          <w:szCs w:val="27"/>
        </w:rPr>
      </w:pPr>
      <w:r w:rsidRPr="008943D2">
        <w:rPr>
          <w:rFonts w:asciiTheme="minorHAnsi" w:eastAsiaTheme="minorHAnsi" w:hAnsiTheme="minorHAnsi" w:cstheme="minorBidi"/>
          <w:color w:val="000000"/>
          <w:sz w:val="27"/>
          <w:szCs w:val="27"/>
        </w:rPr>
        <w:t>The core is made of magnetically permeable material and moves freely inside the bore of the transformer. A non-ferromagnetic shaft, or push rod, is coupled to the core and connects to the object being measured</w:t>
      </w:r>
      <w:r>
        <w:rPr>
          <w:color w:val="000000"/>
          <w:sz w:val="27"/>
          <w:szCs w:val="27"/>
        </w:rPr>
        <w:t>.</w:t>
      </w:r>
    </w:p>
    <w:p w:rsidR="008943D2" w:rsidRDefault="00A637C6" w:rsidP="008943D2">
      <w:pPr>
        <w:pStyle w:val="NormalWeb"/>
        <w:ind w:left="360"/>
        <w:rPr>
          <w:color w:val="000000"/>
          <w:sz w:val="27"/>
          <w:szCs w:val="27"/>
        </w:rPr>
      </w:pPr>
      <w:r w:rsidRPr="00A637C6">
        <w:rPr>
          <w:noProof/>
          <w:color w:val="000000"/>
          <w:sz w:val="27"/>
          <w:szCs w:val="27"/>
        </w:rPr>
        <w:drawing>
          <wp:inline distT="0" distB="0" distL="0" distR="0">
            <wp:extent cx="5871845" cy="1757045"/>
            <wp:effectExtent l="19050" t="0" r="0" b="0"/>
            <wp:docPr id="2" name="Picture 1" descr="C:\Users\Intruder\Desktop\piran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ruder\Desktop\pirani1.PNG"/>
                    <pic:cNvPicPr>
                      <a:picLocks noChangeAspect="1" noChangeArrowheads="1"/>
                    </pic:cNvPicPr>
                  </pic:nvPicPr>
                  <pic:blipFill>
                    <a:blip r:embed="rId5" cstate="print"/>
                    <a:srcRect/>
                    <a:stretch>
                      <a:fillRect/>
                    </a:stretch>
                  </pic:blipFill>
                  <pic:spPr bwMode="auto">
                    <a:xfrm>
                      <a:off x="0" y="0"/>
                      <a:ext cx="5871845" cy="1757045"/>
                    </a:xfrm>
                    <a:prstGeom prst="rect">
                      <a:avLst/>
                    </a:prstGeom>
                    <a:noFill/>
                    <a:ln w="9525">
                      <a:noFill/>
                      <a:miter lim="800000"/>
                      <a:headEnd/>
                      <a:tailEnd/>
                    </a:ln>
                  </pic:spPr>
                </pic:pic>
              </a:graphicData>
            </a:graphic>
          </wp:inline>
        </w:drawing>
      </w:r>
    </w:p>
    <w:p w:rsidR="008943D2" w:rsidRPr="008943D2" w:rsidRDefault="008943D2" w:rsidP="008943D2">
      <w:pPr>
        <w:pStyle w:val="NormalWeb"/>
        <w:ind w:left="360"/>
        <w:rPr>
          <w:rFonts w:asciiTheme="minorHAnsi" w:eastAsiaTheme="minorHAnsi" w:hAnsiTheme="minorHAnsi" w:cstheme="minorBidi"/>
          <w:color w:val="000000"/>
          <w:sz w:val="27"/>
          <w:szCs w:val="27"/>
        </w:rPr>
      </w:pPr>
      <w:r w:rsidRPr="008943D2">
        <w:rPr>
          <w:rFonts w:asciiTheme="minorHAnsi" w:eastAsiaTheme="minorHAnsi" w:hAnsiTheme="minorHAnsi" w:cstheme="minorBidi"/>
          <w:color w:val="000000"/>
          <w:sz w:val="27"/>
          <w:szCs w:val="27"/>
        </w:rPr>
        <w:t xml:space="preserve">The induced voltage (E1) of the first secondary coil is in-phase with the primary voltage, indicating the direction of movement. Conversely, when the core moves to the other side of the transformer, the induced voltage (E2) of that secondary </w:t>
      </w:r>
      <w:r w:rsidRPr="008943D2">
        <w:rPr>
          <w:rFonts w:asciiTheme="minorHAnsi" w:eastAsiaTheme="minorHAnsi" w:hAnsiTheme="minorHAnsi" w:cstheme="minorBidi"/>
          <w:color w:val="000000"/>
          <w:sz w:val="27"/>
          <w:szCs w:val="27"/>
        </w:rPr>
        <w:lastRenderedPageBreak/>
        <w:t>coil is out of phase with the primary voltage, indicating movement in the opposite direction.</w:t>
      </w:r>
    </w:p>
    <w:p w:rsidR="008943D2" w:rsidRPr="008943D2" w:rsidRDefault="008943D2" w:rsidP="008943D2">
      <w:pPr>
        <w:pStyle w:val="NormalWeb"/>
        <w:ind w:left="360"/>
        <w:rPr>
          <w:rFonts w:asciiTheme="minorHAnsi" w:eastAsiaTheme="minorHAnsi" w:hAnsiTheme="minorHAnsi" w:cstheme="minorBidi"/>
          <w:color w:val="000000"/>
          <w:sz w:val="27"/>
          <w:szCs w:val="27"/>
        </w:rPr>
      </w:pPr>
      <w:r w:rsidRPr="008943D2">
        <w:rPr>
          <w:rFonts w:asciiTheme="minorHAnsi" w:eastAsiaTheme="minorHAnsi" w:hAnsiTheme="minorHAnsi" w:cstheme="minorBidi"/>
          <w:color w:val="000000"/>
          <w:sz w:val="27"/>
          <w:szCs w:val="27"/>
        </w:rPr>
        <w:t>The output of an LVDT is a direct and linear function of the input across its specified measuring range, although linearity falls off as the core reaches or exceeds the ends of its range. However, it is possible to use an LVDT beyond its specified range, in some cases, with a pre-defined table or polynomial function to compensate for the nonlinearity.</w:t>
      </w:r>
    </w:p>
    <w:p w:rsidR="008943D2" w:rsidRPr="008943D2" w:rsidRDefault="008943D2" w:rsidP="008943D2">
      <w:pPr>
        <w:pStyle w:val="NormalWeb"/>
        <w:ind w:left="360"/>
        <w:rPr>
          <w:rFonts w:asciiTheme="minorHAnsi" w:eastAsiaTheme="minorHAnsi" w:hAnsiTheme="minorHAnsi" w:cstheme="minorBidi"/>
          <w:color w:val="000000"/>
          <w:sz w:val="27"/>
          <w:szCs w:val="27"/>
        </w:rPr>
      </w:pPr>
      <w:r w:rsidRPr="008943D2">
        <w:rPr>
          <w:rFonts w:asciiTheme="minorHAnsi" w:eastAsiaTheme="minorHAnsi" w:hAnsiTheme="minorHAnsi" w:cstheme="minorBidi"/>
          <w:color w:val="000000"/>
          <w:sz w:val="27"/>
          <w:szCs w:val="27"/>
        </w:rPr>
        <w:t>LVDT devices are extremely robust, since there is no physical contact, and therefore no friction or wear, between the moving core and the transformer bore. The transformer is typically encapsulated with epoxy to protect against contamination and moisture, and the housing can be made from a wide variety of materials — from stainless steel to nickel alloys or titanium.</w:t>
      </w:r>
    </w:p>
    <w:p w:rsidR="008943D2" w:rsidRDefault="008943D2" w:rsidP="008943D2">
      <w:pPr>
        <w:pStyle w:val="NormalWeb"/>
        <w:ind w:left="360"/>
        <w:rPr>
          <w:rFonts w:asciiTheme="minorHAnsi" w:eastAsiaTheme="minorHAnsi" w:hAnsiTheme="minorHAnsi" w:cstheme="minorBidi"/>
          <w:color w:val="000000"/>
          <w:sz w:val="27"/>
          <w:szCs w:val="27"/>
        </w:rPr>
      </w:pPr>
      <w:r w:rsidRPr="008943D2">
        <w:rPr>
          <w:rFonts w:asciiTheme="minorHAnsi" w:eastAsiaTheme="minorHAnsi" w:hAnsiTheme="minorHAnsi" w:cstheme="minorBidi"/>
          <w:color w:val="000000"/>
          <w:sz w:val="27"/>
          <w:szCs w:val="27"/>
        </w:rPr>
        <w:t>Typical applications include tensile test and other material testing devices, load cells, and weighing devices. LVDTs are also used to measure displacement in hydraulic cylinders and actuators.</w:t>
      </w:r>
    </w:p>
    <w:p w:rsidR="008943D2" w:rsidRDefault="008943D2" w:rsidP="008943D2">
      <w:pPr>
        <w:pStyle w:val="NormalWeb"/>
        <w:ind w:left="360"/>
        <w:rPr>
          <w:rFonts w:asciiTheme="minorHAnsi" w:eastAsiaTheme="minorHAnsi" w:hAnsiTheme="minorHAnsi" w:cstheme="minorBidi"/>
          <w:color w:val="000000"/>
          <w:sz w:val="27"/>
          <w:szCs w:val="27"/>
        </w:rPr>
      </w:pPr>
    </w:p>
    <w:p w:rsidR="008943D2" w:rsidRDefault="008943D2" w:rsidP="008943D2">
      <w:pPr>
        <w:pStyle w:val="NormalWeb"/>
        <w:ind w:left="360"/>
        <w:rPr>
          <w:rFonts w:asciiTheme="minorHAnsi" w:eastAsiaTheme="minorHAnsi" w:hAnsiTheme="minorHAnsi" w:cstheme="minorBidi"/>
          <w:color w:val="000000"/>
          <w:sz w:val="27"/>
          <w:szCs w:val="27"/>
        </w:rPr>
      </w:pPr>
      <w:r w:rsidRPr="00EC263C">
        <w:rPr>
          <w:rFonts w:asciiTheme="minorHAnsi" w:eastAsiaTheme="minorHAnsi" w:hAnsiTheme="minorHAnsi" w:cstheme="minorBidi"/>
          <w:color w:val="000000"/>
          <w:sz w:val="27"/>
          <w:szCs w:val="27"/>
        </w:rPr>
        <w:t>Strain gauge</w:t>
      </w:r>
    </w:p>
    <w:p w:rsidR="00EC263C" w:rsidRPr="00EC263C" w:rsidRDefault="00EC263C" w:rsidP="008943D2">
      <w:pPr>
        <w:pStyle w:val="NormalWeb"/>
        <w:ind w:left="360"/>
        <w:rPr>
          <w:rFonts w:asciiTheme="minorHAnsi" w:eastAsiaTheme="minorHAnsi" w:hAnsiTheme="minorHAnsi" w:cstheme="minorBidi"/>
          <w:color w:val="000000"/>
          <w:sz w:val="27"/>
          <w:szCs w:val="27"/>
        </w:rPr>
      </w:pPr>
      <w:r>
        <w:rPr>
          <w:rFonts w:asciiTheme="minorHAnsi" w:eastAsiaTheme="minorHAnsi" w:hAnsiTheme="minorHAnsi" w:cstheme="minorBidi"/>
          <w:color w:val="000000"/>
          <w:sz w:val="27"/>
          <w:szCs w:val="27"/>
        </w:rPr>
        <w:t xml:space="preserve">Students before going through this topic please go through </w:t>
      </w:r>
      <w:proofErr w:type="spellStart"/>
      <w:r>
        <w:rPr>
          <w:rFonts w:asciiTheme="minorHAnsi" w:eastAsiaTheme="minorHAnsi" w:hAnsiTheme="minorHAnsi" w:cstheme="minorBidi"/>
          <w:color w:val="000000"/>
          <w:sz w:val="27"/>
          <w:szCs w:val="27"/>
        </w:rPr>
        <w:t>straing</w:t>
      </w:r>
      <w:proofErr w:type="spellEnd"/>
      <w:r>
        <w:rPr>
          <w:rFonts w:asciiTheme="minorHAnsi" w:eastAsiaTheme="minorHAnsi" w:hAnsiTheme="minorHAnsi" w:cstheme="minorBidi"/>
          <w:color w:val="000000"/>
          <w:sz w:val="27"/>
          <w:szCs w:val="27"/>
        </w:rPr>
        <w:t xml:space="preserve"> gauge types </w:t>
      </w:r>
      <w:proofErr w:type="spellStart"/>
      <w:proofErr w:type="gramStart"/>
      <w:r>
        <w:rPr>
          <w:rFonts w:asciiTheme="minorHAnsi" w:eastAsiaTheme="minorHAnsi" w:hAnsiTheme="minorHAnsi" w:cstheme="minorBidi"/>
          <w:color w:val="000000"/>
          <w:sz w:val="27"/>
          <w:szCs w:val="27"/>
        </w:rPr>
        <w:t>nad</w:t>
      </w:r>
      <w:proofErr w:type="spellEnd"/>
      <w:proofErr w:type="gramEnd"/>
      <w:r>
        <w:rPr>
          <w:rFonts w:asciiTheme="minorHAnsi" w:eastAsiaTheme="minorHAnsi" w:hAnsiTheme="minorHAnsi" w:cstheme="minorBidi"/>
          <w:color w:val="000000"/>
          <w:sz w:val="27"/>
          <w:szCs w:val="27"/>
        </w:rPr>
        <w:t xml:space="preserve"> definition already discussed.</w:t>
      </w:r>
    </w:p>
    <w:p w:rsidR="008943D2" w:rsidRPr="00EC263C" w:rsidRDefault="008943D2" w:rsidP="008943D2">
      <w:pPr>
        <w:pStyle w:val="NormalWeb"/>
        <w:ind w:left="360"/>
        <w:rPr>
          <w:rFonts w:asciiTheme="minorHAnsi" w:eastAsiaTheme="minorHAnsi" w:hAnsiTheme="minorHAnsi" w:cstheme="minorBidi"/>
          <w:color w:val="000000"/>
          <w:sz w:val="27"/>
          <w:szCs w:val="27"/>
        </w:rPr>
      </w:pPr>
      <w:r w:rsidRPr="00EC263C">
        <w:rPr>
          <w:rFonts w:asciiTheme="minorHAnsi" w:eastAsiaTheme="minorHAnsi" w:hAnsiTheme="minorHAnsi" w:cstheme="minorBidi"/>
          <w:color w:val="000000"/>
          <w:sz w:val="27"/>
          <w:szCs w:val="27"/>
        </w:rPr>
        <w:t xml:space="preserve">A Strain gauge (sometimes </w:t>
      </w:r>
      <w:proofErr w:type="spellStart"/>
      <w:r w:rsidRPr="00EC263C">
        <w:rPr>
          <w:rFonts w:asciiTheme="minorHAnsi" w:eastAsiaTheme="minorHAnsi" w:hAnsiTheme="minorHAnsi" w:cstheme="minorBidi"/>
          <w:color w:val="000000"/>
          <w:sz w:val="27"/>
          <w:szCs w:val="27"/>
        </w:rPr>
        <w:t>refered</w:t>
      </w:r>
      <w:proofErr w:type="spellEnd"/>
      <w:r w:rsidRPr="00EC263C">
        <w:rPr>
          <w:rFonts w:asciiTheme="minorHAnsi" w:eastAsiaTheme="minorHAnsi" w:hAnsiTheme="minorHAnsi" w:cstheme="minorBidi"/>
          <w:color w:val="000000"/>
          <w:sz w:val="27"/>
          <w:szCs w:val="27"/>
        </w:rPr>
        <w:t xml:space="preserve"> to as a Strain gage) is a sensor whose resistance varies with applied force; </w:t>
      </w:r>
      <w:proofErr w:type="gramStart"/>
      <w:r w:rsidRPr="00EC263C">
        <w:rPr>
          <w:rFonts w:asciiTheme="minorHAnsi" w:eastAsiaTheme="minorHAnsi" w:hAnsiTheme="minorHAnsi" w:cstheme="minorBidi"/>
          <w:color w:val="000000"/>
          <w:sz w:val="27"/>
          <w:szCs w:val="27"/>
        </w:rPr>
        <w:t>It</w:t>
      </w:r>
      <w:proofErr w:type="gramEnd"/>
      <w:r w:rsidRPr="00EC263C">
        <w:rPr>
          <w:rFonts w:asciiTheme="minorHAnsi" w:eastAsiaTheme="minorHAnsi" w:hAnsiTheme="minorHAnsi" w:cstheme="minorBidi"/>
          <w:color w:val="000000"/>
          <w:sz w:val="27"/>
          <w:szCs w:val="27"/>
        </w:rPr>
        <w:t xml:space="preserve"> converts force, pressure, tension, weight, etc., into a change in electrical resistance which can then be measured. When external forces are applied to a stationary object, stress and strain are the result.</w:t>
      </w:r>
    </w:p>
    <w:p w:rsidR="008943D2" w:rsidRPr="008943D2" w:rsidRDefault="00EC263C" w:rsidP="00EC263C">
      <w:pPr>
        <w:shd w:val="clear" w:color="auto" w:fill="FFFFFF"/>
        <w:spacing w:before="468" w:after="0" w:line="240" w:lineRule="auto"/>
        <w:outlineLvl w:val="0"/>
        <w:rPr>
          <w:rFonts w:eastAsia="Times New Roman" w:cstheme="minorHAnsi"/>
          <w:b/>
          <w:bCs/>
          <w:spacing w:val="-5"/>
          <w:kern w:val="36"/>
          <w:sz w:val="28"/>
          <w:szCs w:val="28"/>
        </w:rPr>
      </w:pPr>
      <w:r w:rsidRPr="00EC263C">
        <w:rPr>
          <w:color w:val="000000"/>
          <w:sz w:val="32"/>
          <w:szCs w:val="32"/>
        </w:rPr>
        <w:t xml:space="preserve">       </w:t>
      </w:r>
      <w:r w:rsidR="00A637C6" w:rsidRPr="00EC263C">
        <w:rPr>
          <w:rFonts w:eastAsia="Times New Roman" w:cstheme="minorHAnsi"/>
          <w:b/>
          <w:bCs/>
          <w:spacing w:val="-5"/>
          <w:kern w:val="36"/>
          <w:sz w:val="28"/>
          <w:szCs w:val="28"/>
        </w:rPr>
        <w:t>C</w:t>
      </w:r>
      <w:r w:rsidR="008943D2" w:rsidRPr="008943D2">
        <w:rPr>
          <w:rFonts w:eastAsia="Times New Roman" w:cstheme="minorHAnsi"/>
          <w:b/>
          <w:bCs/>
          <w:spacing w:val="-5"/>
          <w:kern w:val="36"/>
          <w:sz w:val="28"/>
          <w:szCs w:val="28"/>
        </w:rPr>
        <w:t>haracteristics of strain gauges</w:t>
      </w:r>
    </w:p>
    <w:p w:rsidR="008943D2" w:rsidRPr="008943D2" w:rsidRDefault="008943D2" w:rsidP="00EC263C">
      <w:pPr>
        <w:shd w:val="clear" w:color="auto" w:fill="FFFFFF"/>
        <w:spacing w:before="206" w:after="0" w:line="240" w:lineRule="auto"/>
        <w:ind w:firstLine="360"/>
        <w:rPr>
          <w:rFonts w:eastAsia="Times New Roman" w:cstheme="minorHAnsi"/>
          <w:spacing w:val="-1"/>
          <w:sz w:val="28"/>
          <w:szCs w:val="28"/>
        </w:rPr>
      </w:pPr>
      <w:r w:rsidRPr="008943D2">
        <w:rPr>
          <w:rFonts w:eastAsia="Times New Roman" w:cstheme="minorHAnsi"/>
          <w:spacing w:val="-1"/>
          <w:sz w:val="28"/>
          <w:szCs w:val="28"/>
        </w:rPr>
        <w:t>The characteristics of strain gauges are as follows:</w:t>
      </w:r>
    </w:p>
    <w:p w:rsidR="008943D2" w:rsidRPr="008943D2" w:rsidRDefault="008943D2" w:rsidP="008943D2">
      <w:pPr>
        <w:numPr>
          <w:ilvl w:val="0"/>
          <w:numId w:val="2"/>
        </w:numPr>
        <w:shd w:val="clear" w:color="auto" w:fill="FFFFFF"/>
        <w:spacing w:before="480" w:after="0" w:line="240" w:lineRule="auto"/>
        <w:ind w:left="424"/>
        <w:rPr>
          <w:rFonts w:eastAsia="Times New Roman" w:cstheme="minorHAnsi"/>
          <w:spacing w:val="-1"/>
          <w:sz w:val="28"/>
          <w:szCs w:val="28"/>
        </w:rPr>
      </w:pPr>
      <w:r w:rsidRPr="008943D2">
        <w:rPr>
          <w:rFonts w:eastAsia="Times New Roman" w:cstheme="minorHAnsi"/>
          <w:spacing w:val="-1"/>
          <w:sz w:val="28"/>
          <w:szCs w:val="28"/>
        </w:rPr>
        <w:t xml:space="preserve">They are highly precise and don’t get influenced due to temperature changes. However, if they do get affected by temperature changes, a </w:t>
      </w:r>
      <w:proofErr w:type="spellStart"/>
      <w:r w:rsidRPr="008943D2">
        <w:rPr>
          <w:rFonts w:eastAsia="Times New Roman" w:cstheme="minorHAnsi"/>
          <w:spacing w:val="-1"/>
          <w:sz w:val="28"/>
          <w:szCs w:val="28"/>
        </w:rPr>
        <w:t>thermistor</w:t>
      </w:r>
      <w:proofErr w:type="spellEnd"/>
      <w:r w:rsidRPr="008943D2">
        <w:rPr>
          <w:rFonts w:eastAsia="Times New Roman" w:cstheme="minorHAnsi"/>
          <w:spacing w:val="-1"/>
          <w:sz w:val="28"/>
          <w:szCs w:val="28"/>
        </w:rPr>
        <w:t xml:space="preserve"> is available for temperature corrections.</w:t>
      </w:r>
    </w:p>
    <w:p w:rsidR="008943D2" w:rsidRPr="008943D2" w:rsidRDefault="008943D2" w:rsidP="008943D2">
      <w:pPr>
        <w:numPr>
          <w:ilvl w:val="0"/>
          <w:numId w:val="2"/>
        </w:numPr>
        <w:shd w:val="clear" w:color="auto" w:fill="FFFFFF"/>
        <w:spacing w:before="252" w:after="0" w:line="240" w:lineRule="auto"/>
        <w:ind w:left="424"/>
        <w:rPr>
          <w:rFonts w:eastAsia="Times New Roman" w:cstheme="minorHAnsi"/>
          <w:spacing w:val="-1"/>
          <w:sz w:val="28"/>
          <w:szCs w:val="28"/>
        </w:rPr>
      </w:pPr>
      <w:r w:rsidRPr="008943D2">
        <w:rPr>
          <w:rFonts w:eastAsia="Times New Roman" w:cstheme="minorHAnsi"/>
          <w:spacing w:val="-1"/>
          <w:sz w:val="28"/>
          <w:szCs w:val="28"/>
        </w:rPr>
        <w:t>They are ideal for long distance communication as the output is an electrical signal.</w:t>
      </w:r>
    </w:p>
    <w:p w:rsidR="008943D2" w:rsidRPr="008943D2" w:rsidRDefault="008943D2" w:rsidP="008943D2">
      <w:pPr>
        <w:numPr>
          <w:ilvl w:val="0"/>
          <w:numId w:val="2"/>
        </w:numPr>
        <w:shd w:val="clear" w:color="auto" w:fill="FFFFFF"/>
        <w:spacing w:before="252" w:after="0" w:line="240" w:lineRule="auto"/>
        <w:ind w:left="424"/>
        <w:rPr>
          <w:rFonts w:eastAsia="Times New Roman" w:cstheme="minorHAnsi"/>
          <w:spacing w:val="-1"/>
          <w:sz w:val="28"/>
          <w:szCs w:val="28"/>
        </w:rPr>
      </w:pPr>
      <w:r w:rsidRPr="008943D2">
        <w:rPr>
          <w:rFonts w:eastAsia="Times New Roman" w:cstheme="minorHAnsi"/>
          <w:spacing w:val="-1"/>
          <w:sz w:val="28"/>
          <w:szCs w:val="28"/>
        </w:rPr>
        <w:t>Strain Gauges require easy maintenance and have a long operating life.</w:t>
      </w:r>
    </w:p>
    <w:p w:rsidR="008943D2" w:rsidRPr="008943D2" w:rsidRDefault="008943D2" w:rsidP="008943D2">
      <w:pPr>
        <w:numPr>
          <w:ilvl w:val="0"/>
          <w:numId w:val="2"/>
        </w:numPr>
        <w:shd w:val="clear" w:color="auto" w:fill="FFFFFF"/>
        <w:spacing w:before="252" w:after="0" w:line="240" w:lineRule="auto"/>
        <w:ind w:left="424"/>
        <w:rPr>
          <w:rFonts w:eastAsia="Times New Roman" w:cstheme="minorHAnsi"/>
          <w:spacing w:val="-1"/>
          <w:sz w:val="28"/>
          <w:szCs w:val="28"/>
        </w:rPr>
      </w:pPr>
      <w:r w:rsidRPr="008943D2">
        <w:rPr>
          <w:rFonts w:eastAsia="Times New Roman" w:cstheme="minorHAnsi"/>
          <w:spacing w:val="-1"/>
          <w:sz w:val="28"/>
          <w:szCs w:val="28"/>
        </w:rPr>
        <w:t>The production of strain gauges is easy because of the simple operating principle and a small number of components.</w:t>
      </w:r>
    </w:p>
    <w:p w:rsidR="008943D2" w:rsidRPr="008943D2" w:rsidRDefault="008943D2" w:rsidP="00A637C6">
      <w:pPr>
        <w:numPr>
          <w:ilvl w:val="0"/>
          <w:numId w:val="2"/>
        </w:numPr>
        <w:shd w:val="clear" w:color="auto" w:fill="FFFFFF"/>
        <w:spacing w:before="252" w:after="0" w:line="240" w:lineRule="auto"/>
        <w:ind w:left="424"/>
        <w:rPr>
          <w:rFonts w:eastAsia="Times New Roman" w:cstheme="minorHAnsi"/>
          <w:spacing w:val="-1"/>
          <w:sz w:val="28"/>
          <w:szCs w:val="28"/>
        </w:rPr>
      </w:pPr>
      <w:r w:rsidRPr="008943D2">
        <w:rPr>
          <w:rFonts w:eastAsia="Times New Roman" w:cstheme="minorHAnsi"/>
          <w:spacing w:val="-1"/>
          <w:sz w:val="28"/>
          <w:szCs w:val="28"/>
        </w:rPr>
        <w:t>The strain gauges are suitable for long-term installation. However, they require certain precautions while installing.</w:t>
      </w:r>
    </w:p>
    <w:p w:rsidR="008943D2" w:rsidRPr="008943D2" w:rsidRDefault="008943D2" w:rsidP="008943D2">
      <w:pPr>
        <w:numPr>
          <w:ilvl w:val="0"/>
          <w:numId w:val="2"/>
        </w:numPr>
        <w:shd w:val="clear" w:color="auto" w:fill="FFFFFF"/>
        <w:spacing w:before="252" w:after="0" w:line="240" w:lineRule="auto"/>
        <w:ind w:left="424"/>
        <w:rPr>
          <w:rFonts w:eastAsia="Times New Roman" w:cstheme="minorHAnsi"/>
          <w:spacing w:val="-1"/>
          <w:sz w:val="28"/>
          <w:szCs w:val="28"/>
        </w:rPr>
      </w:pPr>
      <w:r w:rsidRPr="008943D2">
        <w:rPr>
          <w:rFonts w:eastAsia="Times New Roman" w:cstheme="minorHAnsi"/>
          <w:spacing w:val="-1"/>
          <w:sz w:val="28"/>
          <w:szCs w:val="28"/>
        </w:rPr>
        <w:t>They are fully encapsulated for protection against handling and installation damage.</w:t>
      </w:r>
    </w:p>
    <w:p w:rsidR="008943D2" w:rsidRPr="008943D2" w:rsidRDefault="008943D2" w:rsidP="008943D2">
      <w:pPr>
        <w:numPr>
          <w:ilvl w:val="0"/>
          <w:numId w:val="2"/>
        </w:numPr>
        <w:shd w:val="clear" w:color="auto" w:fill="FFFFFF"/>
        <w:spacing w:before="252" w:after="0" w:line="240" w:lineRule="auto"/>
        <w:ind w:left="424"/>
        <w:rPr>
          <w:rFonts w:eastAsia="Times New Roman" w:cstheme="minorHAnsi"/>
          <w:spacing w:val="-1"/>
          <w:sz w:val="28"/>
          <w:szCs w:val="28"/>
        </w:rPr>
      </w:pPr>
      <w:r w:rsidRPr="008943D2">
        <w:rPr>
          <w:rFonts w:eastAsia="Times New Roman" w:cstheme="minorHAnsi"/>
          <w:spacing w:val="-1"/>
          <w:sz w:val="28"/>
          <w:szCs w:val="28"/>
        </w:rPr>
        <w:t>The remote digital readout for strain gauges is also possible.</w:t>
      </w:r>
    </w:p>
    <w:p w:rsidR="00A637C6" w:rsidRPr="00EC263C" w:rsidRDefault="00A637C6" w:rsidP="00A637C6">
      <w:pPr>
        <w:pStyle w:val="NormalWeb"/>
        <w:rPr>
          <w:rFonts w:asciiTheme="minorHAnsi" w:eastAsiaTheme="minorHAnsi" w:hAnsiTheme="minorHAnsi" w:cstheme="minorBidi"/>
          <w:color w:val="000000"/>
          <w:sz w:val="28"/>
          <w:szCs w:val="28"/>
        </w:rPr>
      </w:pPr>
    </w:p>
    <w:p w:rsidR="008943D2" w:rsidRPr="00A637C6" w:rsidRDefault="00A637C6" w:rsidP="00A637C6">
      <w:pPr>
        <w:pStyle w:val="NormalWeb"/>
        <w:rPr>
          <w:rFonts w:asciiTheme="minorHAnsi" w:eastAsiaTheme="minorHAnsi" w:hAnsiTheme="minorHAnsi" w:cstheme="minorBidi"/>
          <w:color w:val="000000"/>
          <w:sz w:val="32"/>
          <w:szCs w:val="32"/>
        </w:rPr>
      </w:pPr>
      <w:r w:rsidRPr="00A637C6">
        <w:rPr>
          <w:rFonts w:asciiTheme="minorHAnsi" w:eastAsiaTheme="minorHAnsi" w:hAnsiTheme="minorHAnsi" w:cstheme="minorBidi"/>
          <w:color w:val="000000"/>
          <w:sz w:val="32"/>
          <w:szCs w:val="32"/>
        </w:rPr>
        <w:t>Unbounded strain gauges</w:t>
      </w:r>
    </w:p>
    <w:p w:rsidR="00A637C6" w:rsidRPr="00A637C6" w:rsidRDefault="00A637C6" w:rsidP="00A637C6">
      <w:pPr>
        <w:pStyle w:val="NormalWeb"/>
        <w:shd w:val="clear" w:color="auto" w:fill="FFFFFF"/>
        <w:spacing w:before="0" w:beforeAutospacing="0" w:after="0" w:afterAutospacing="0"/>
        <w:jc w:val="both"/>
        <w:textAlignment w:val="baseline"/>
        <w:rPr>
          <w:rFonts w:asciiTheme="minorHAnsi" w:hAnsiTheme="minorHAnsi" w:cstheme="minorHAnsi"/>
          <w:spacing w:val="-1"/>
          <w:sz w:val="30"/>
          <w:szCs w:val="30"/>
        </w:rPr>
      </w:pPr>
      <w:r w:rsidRPr="00A637C6">
        <w:rPr>
          <w:rFonts w:asciiTheme="minorHAnsi" w:hAnsiTheme="minorHAnsi" w:cstheme="minorHAnsi"/>
          <w:spacing w:val="-1"/>
          <w:sz w:val="30"/>
          <w:szCs w:val="30"/>
        </w:rPr>
        <w:t>These strain gauges are not directly bonded onto the surface of the structure under study. Hence they are termed as unbounded strain gauges.</w:t>
      </w:r>
      <w:r w:rsidRPr="00A637C6">
        <w:rPr>
          <w:rFonts w:asciiTheme="minorHAnsi" w:hAnsiTheme="minorHAnsi" w:cstheme="minorHAnsi"/>
          <w:spacing w:val="-1"/>
          <w:sz w:val="30"/>
          <w:szCs w:val="30"/>
        </w:rPr>
        <w:br/>
      </w:r>
      <w:r w:rsidRPr="00A637C6">
        <w:rPr>
          <w:rFonts w:asciiTheme="minorHAnsi" w:hAnsiTheme="minorHAnsi" w:cstheme="minorHAnsi"/>
          <w:spacing w:val="-1"/>
          <w:sz w:val="30"/>
          <w:szCs w:val="30"/>
        </w:rPr>
        <w:br/>
        <w:t xml:space="preserve">Description of the </w:t>
      </w:r>
      <w:proofErr w:type="spellStart"/>
      <w:r w:rsidRPr="00A637C6">
        <w:rPr>
          <w:rFonts w:asciiTheme="minorHAnsi" w:hAnsiTheme="minorHAnsi" w:cstheme="minorHAnsi"/>
          <w:spacing w:val="-1"/>
          <w:sz w:val="30"/>
          <w:szCs w:val="30"/>
        </w:rPr>
        <w:t>Unbonded</w:t>
      </w:r>
      <w:proofErr w:type="spellEnd"/>
      <w:r w:rsidRPr="00A637C6">
        <w:rPr>
          <w:rFonts w:asciiTheme="minorHAnsi" w:hAnsiTheme="minorHAnsi" w:cstheme="minorHAnsi"/>
          <w:spacing w:val="-1"/>
          <w:sz w:val="30"/>
          <w:szCs w:val="30"/>
        </w:rPr>
        <w:t xml:space="preserve"> Strain gauges:</w:t>
      </w:r>
    </w:p>
    <w:p w:rsidR="00A637C6" w:rsidRPr="00A637C6" w:rsidRDefault="00A637C6" w:rsidP="00A637C6">
      <w:pPr>
        <w:pStyle w:val="NormalWeb"/>
        <w:shd w:val="clear" w:color="auto" w:fill="FFFFFF"/>
        <w:spacing w:before="0" w:beforeAutospacing="0" w:after="240" w:afterAutospacing="0"/>
        <w:jc w:val="both"/>
        <w:textAlignment w:val="baseline"/>
        <w:rPr>
          <w:rFonts w:asciiTheme="minorHAnsi" w:hAnsiTheme="minorHAnsi" w:cstheme="minorHAnsi"/>
          <w:spacing w:val="-1"/>
          <w:sz w:val="30"/>
          <w:szCs w:val="30"/>
        </w:rPr>
      </w:pPr>
      <w:r w:rsidRPr="00A637C6">
        <w:rPr>
          <w:rFonts w:asciiTheme="minorHAnsi" w:hAnsiTheme="minorHAnsi" w:cstheme="minorHAnsi"/>
          <w:spacing w:val="-1"/>
          <w:sz w:val="30"/>
          <w:szCs w:val="30"/>
        </w:rPr>
        <w:t xml:space="preserve">The arrangement </w:t>
      </w:r>
      <w:proofErr w:type="gramStart"/>
      <w:r w:rsidRPr="00A637C6">
        <w:rPr>
          <w:rFonts w:asciiTheme="minorHAnsi" w:hAnsiTheme="minorHAnsi" w:cstheme="minorHAnsi"/>
          <w:spacing w:val="-1"/>
          <w:sz w:val="30"/>
          <w:szCs w:val="30"/>
        </w:rPr>
        <w:t>of an</w:t>
      </w:r>
      <w:proofErr w:type="gramEnd"/>
      <w:r w:rsidRPr="00A637C6">
        <w:rPr>
          <w:rFonts w:asciiTheme="minorHAnsi" w:hAnsiTheme="minorHAnsi" w:cstheme="minorHAnsi"/>
          <w:spacing w:val="-1"/>
          <w:sz w:val="30"/>
          <w:szCs w:val="30"/>
        </w:rPr>
        <w:t xml:space="preserve"> </w:t>
      </w:r>
      <w:proofErr w:type="spellStart"/>
      <w:r w:rsidRPr="00A637C6">
        <w:rPr>
          <w:rFonts w:asciiTheme="minorHAnsi" w:hAnsiTheme="minorHAnsi" w:cstheme="minorHAnsi"/>
          <w:spacing w:val="-1"/>
          <w:sz w:val="30"/>
          <w:szCs w:val="30"/>
        </w:rPr>
        <w:t>unbonded</w:t>
      </w:r>
      <w:proofErr w:type="spellEnd"/>
      <w:r w:rsidRPr="00A637C6">
        <w:rPr>
          <w:rFonts w:asciiTheme="minorHAnsi" w:hAnsiTheme="minorHAnsi" w:cstheme="minorHAnsi"/>
          <w:spacing w:val="-1"/>
          <w:sz w:val="30"/>
          <w:szCs w:val="30"/>
        </w:rPr>
        <w:t xml:space="preserve"> strain gauges consists of the following. Two frames P and Q carrying rigidly fixed insulated pins as shown in diagram. </w:t>
      </w:r>
      <w:proofErr w:type="gramStart"/>
      <w:r w:rsidRPr="00A637C6">
        <w:rPr>
          <w:rFonts w:asciiTheme="minorHAnsi" w:hAnsiTheme="minorHAnsi" w:cstheme="minorHAnsi"/>
          <w:spacing w:val="-1"/>
          <w:sz w:val="30"/>
          <w:szCs w:val="30"/>
        </w:rPr>
        <w:t>these</w:t>
      </w:r>
      <w:proofErr w:type="gramEnd"/>
      <w:r w:rsidRPr="00A637C6">
        <w:rPr>
          <w:rFonts w:asciiTheme="minorHAnsi" w:hAnsiTheme="minorHAnsi" w:cstheme="minorHAnsi"/>
          <w:spacing w:val="-1"/>
          <w:sz w:val="30"/>
          <w:szCs w:val="30"/>
        </w:rPr>
        <w:t xml:space="preserve"> two frames can move relative with respect to each other and they are held together by a spring loaded mechanism. A fine wire resistance strain gauge is stretched around the insulated pins. The strain gauge is connected to a wheat stone bridge.</w:t>
      </w:r>
    </w:p>
    <w:p w:rsidR="00A637C6" w:rsidRPr="008943D2" w:rsidRDefault="00A637C6" w:rsidP="008943D2">
      <w:pPr>
        <w:pStyle w:val="NormalWeb"/>
        <w:ind w:left="360"/>
        <w:rPr>
          <w:rFonts w:asciiTheme="minorHAnsi" w:eastAsiaTheme="minorHAnsi" w:hAnsiTheme="minorHAnsi" w:cstheme="minorBidi"/>
          <w:color w:val="000000"/>
          <w:sz w:val="27"/>
          <w:szCs w:val="27"/>
        </w:rPr>
      </w:pPr>
    </w:p>
    <w:p w:rsidR="008943D2" w:rsidRDefault="008943D2" w:rsidP="008943D2">
      <w:pPr>
        <w:ind w:left="360"/>
      </w:pPr>
    </w:p>
    <w:p w:rsidR="00A637C6" w:rsidRDefault="00A637C6" w:rsidP="008943D2">
      <w:pPr>
        <w:ind w:left="360"/>
      </w:pPr>
    </w:p>
    <w:p w:rsidR="00A637C6" w:rsidRDefault="00A637C6" w:rsidP="008943D2">
      <w:pPr>
        <w:ind w:left="360"/>
      </w:pPr>
    </w:p>
    <w:p w:rsidR="00A637C6" w:rsidRDefault="00A637C6" w:rsidP="008943D2">
      <w:pPr>
        <w:ind w:left="360"/>
      </w:pPr>
    </w:p>
    <w:p w:rsidR="00A637C6" w:rsidRDefault="00A637C6" w:rsidP="008943D2">
      <w:pPr>
        <w:ind w:left="360"/>
      </w:pPr>
    </w:p>
    <w:p w:rsidR="00EC263C" w:rsidRDefault="00EC263C" w:rsidP="008943D2">
      <w:pPr>
        <w:ind w:left="360"/>
      </w:pPr>
    </w:p>
    <w:p w:rsidR="00EC263C" w:rsidRDefault="00A637C6" w:rsidP="008943D2">
      <w:pPr>
        <w:ind w:left="360"/>
      </w:pPr>
      <w:r>
        <w:rPr>
          <w:noProof/>
        </w:rPr>
        <w:drawing>
          <wp:inline distT="0" distB="0" distL="0" distR="0">
            <wp:extent cx="4902574" cy="2599072"/>
            <wp:effectExtent l="19050" t="0" r="0" b="0"/>
            <wp:docPr id="3" name="Picture 2" descr="C:\Users\Intruder\Desktop\pira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ruder\Desktop\pirani2.PNG"/>
                    <pic:cNvPicPr>
                      <a:picLocks noChangeAspect="1" noChangeArrowheads="1"/>
                    </pic:cNvPicPr>
                  </pic:nvPicPr>
                  <pic:blipFill>
                    <a:blip r:embed="rId6" cstate="print"/>
                    <a:srcRect/>
                    <a:stretch>
                      <a:fillRect/>
                    </a:stretch>
                  </pic:blipFill>
                  <pic:spPr bwMode="auto">
                    <a:xfrm>
                      <a:off x="0" y="0"/>
                      <a:ext cx="4908185" cy="2602047"/>
                    </a:xfrm>
                    <a:prstGeom prst="rect">
                      <a:avLst/>
                    </a:prstGeom>
                    <a:noFill/>
                    <a:ln w="9525">
                      <a:noFill/>
                      <a:miter lim="800000"/>
                      <a:headEnd/>
                      <a:tailEnd/>
                    </a:ln>
                  </pic:spPr>
                </pic:pic>
              </a:graphicData>
            </a:graphic>
          </wp:inline>
        </w:drawing>
      </w:r>
    </w:p>
    <w:p w:rsidR="00EC263C" w:rsidRPr="00EC263C" w:rsidRDefault="00EC263C" w:rsidP="00EC263C">
      <w:pPr>
        <w:pStyle w:val="NormalWeb"/>
        <w:shd w:val="clear" w:color="auto" w:fill="FFFFFF"/>
        <w:spacing w:before="0" w:beforeAutospacing="0" w:after="240" w:afterAutospacing="0"/>
        <w:jc w:val="both"/>
        <w:textAlignment w:val="baseline"/>
        <w:rPr>
          <w:rFonts w:asciiTheme="minorHAnsi" w:hAnsiTheme="minorHAnsi" w:cstheme="minorHAnsi"/>
          <w:spacing w:val="-1"/>
          <w:sz w:val="30"/>
          <w:szCs w:val="30"/>
        </w:rPr>
      </w:pPr>
      <w:r w:rsidRPr="00EC263C">
        <w:rPr>
          <w:rFonts w:asciiTheme="minorHAnsi" w:hAnsiTheme="minorHAnsi" w:cstheme="minorHAnsi"/>
          <w:spacing w:val="-1"/>
          <w:sz w:val="30"/>
          <w:szCs w:val="30"/>
        </w:rPr>
        <w:t>When a force is applied on the structure under study (frames P &amp; Q), frames P moves relative to frame Q, and due to this strain gauge will change in length and cross section. That is, the strain gauge is strained.</w:t>
      </w:r>
    </w:p>
    <w:p w:rsidR="00EC263C" w:rsidRPr="00EC263C" w:rsidRDefault="00EC263C" w:rsidP="00EC263C">
      <w:pPr>
        <w:pStyle w:val="NormalWeb"/>
        <w:shd w:val="clear" w:color="auto" w:fill="FFFFFF"/>
        <w:spacing w:before="0" w:beforeAutospacing="0" w:after="240" w:afterAutospacing="0"/>
        <w:jc w:val="both"/>
        <w:textAlignment w:val="baseline"/>
        <w:rPr>
          <w:rFonts w:asciiTheme="minorHAnsi" w:hAnsiTheme="minorHAnsi" w:cstheme="minorHAnsi"/>
          <w:spacing w:val="-1"/>
          <w:sz w:val="30"/>
          <w:szCs w:val="30"/>
        </w:rPr>
      </w:pPr>
      <w:r w:rsidRPr="00EC263C">
        <w:rPr>
          <w:rFonts w:asciiTheme="minorHAnsi" w:hAnsiTheme="minorHAnsi" w:cstheme="minorHAnsi"/>
          <w:spacing w:val="-1"/>
          <w:sz w:val="30"/>
          <w:szCs w:val="30"/>
        </w:rPr>
        <w:t>This strain changes the resistance of the strain gauge and this change in resistance of the strain gauge is measured using a wheat stone bridge. This change in resistance when calibrated becomes a measure of the applied force and change in dimensions of the structure under study.</w:t>
      </w:r>
    </w:p>
    <w:p w:rsidR="00EC263C" w:rsidRDefault="00EC263C" w:rsidP="00EC263C">
      <w:pPr>
        <w:pStyle w:val="Heading4"/>
        <w:shd w:val="clear" w:color="auto" w:fill="FFFFFF"/>
        <w:spacing w:before="0" w:after="240"/>
        <w:jc w:val="both"/>
        <w:textAlignment w:val="baseline"/>
        <w:rPr>
          <w:rFonts w:asciiTheme="minorHAnsi" w:eastAsia="Times New Roman" w:hAnsiTheme="minorHAnsi" w:cstheme="minorHAnsi"/>
          <w:b w:val="0"/>
          <w:bCs w:val="0"/>
          <w:i w:val="0"/>
          <w:iCs w:val="0"/>
          <w:color w:val="auto"/>
          <w:spacing w:val="-1"/>
          <w:sz w:val="30"/>
          <w:szCs w:val="30"/>
        </w:rPr>
      </w:pPr>
      <w:r w:rsidRPr="00EC263C">
        <w:rPr>
          <w:rFonts w:asciiTheme="minorHAnsi" w:eastAsia="Times New Roman" w:hAnsiTheme="minorHAnsi" w:cstheme="minorHAnsi"/>
          <w:b w:val="0"/>
          <w:bCs w:val="0"/>
          <w:i w:val="0"/>
          <w:iCs w:val="0"/>
          <w:color w:val="auto"/>
          <w:spacing w:val="-1"/>
          <w:sz w:val="30"/>
          <w:szCs w:val="30"/>
        </w:rPr>
        <w:t xml:space="preserve">Application of </w:t>
      </w:r>
      <w:proofErr w:type="spellStart"/>
      <w:r w:rsidRPr="00EC263C">
        <w:rPr>
          <w:rFonts w:asciiTheme="minorHAnsi" w:eastAsia="Times New Roman" w:hAnsiTheme="minorHAnsi" w:cstheme="minorHAnsi"/>
          <w:b w:val="0"/>
          <w:bCs w:val="0"/>
          <w:i w:val="0"/>
          <w:iCs w:val="0"/>
          <w:color w:val="auto"/>
          <w:spacing w:val="-1"/>
          <w:sz w:val="30"/>
          <w:szCs w:val="30"/>
        </w:rPr>
        <w:t>Unbonded</w:t>
      </w:r>
      <w:proofErr w:type="spellEnd"/>
      <w:r w:rsidRPr="00EC263C">
        <w:rPr>
          <w:rFonts w:asciiTheme="minorHAnsi" w:eastAsia="Times New Roman" w:hAnsiTheme="minorHAnsi" w:cstheme="minorHAnsi"/>
          <w:b w:val="0"/>
          <w:bCs w:val="0"/>
          <w:i w:val="0"/>
          <w:iCs w:val="0"/>
          <w:color w:val="auto"/>
          <w:spacing w:val="-1"/>
          <w:sz w:val="30"/>
          <w:szCs w:val="30"/>
        </w:rPr>
        <w:t xml:space="preserve"> strain </w:t>
      </w:r>
      <w:proofErr w:type="spellStart"/>
      <w:r w:rsidRPr="00EC263C">
        <w:rPr>
          <w:rFonts w:asciiTheme="minorHAnsi" w:eastAsia="Times New Roman" w:hAnsiTheme="minorHAnsi" w:cstheme="minorHAnsi"/>
          <w:b w:val="0"/>
          <w:bCs w:val="0"/>
          <w:i w:val="0"/>
          <w:iCs w:val="0"/>
          <w:color w:val="auto"/>
          <w:spacing w:val="-1"/>
          <w:sz w:val="30"/>
          <w:szCs w:val="30"/>
        </w:rPr>
        <w:t>gauge</w:t>
      </w:r>
      <w:proofErr w:type="gramStart"/>
      <w:r w:rsidRPr="00EC263C">
        <w:rPr>
          <w:rFonts w:asciiTheme="minorHAnsi" w:eastAsia="Times New Roman" w:hAnsiTheme="minorHAnsi" w:cstheme="minorHAnsi"/>
          <w:b w:val="0"/>
          <w:bCs w:val="0"/>
          <w:i w:val="0"/>
          <w:iCs w:val="0"/>
          <w:color w:val="auto"/>
          <w:spacing w:val="-1"/>
          <w:sz w:val="30"/>
          <w:szCs w:val="30"/>
        </w:rPr>
        <w:t>:Unbonded</w:t>
      </w:r>
      <w:proofErr w:type="spellEnd"/>
      <w:proofErr w:type="gramEnd"/>
      <w:r w:rsidRPr="00EC263C">
        <w:rPr>
          <w:rFonts w:asciiTheme="minorHAnsi" w:eastAsia="Times New Roman" w:hAnsiTheme="minorHAnsi" w:cstheme="minorHAnsi"/>
          <w:b w:val="0"/>
          <w:bCs w:val="0"/>
          <w:i w:val="0"/>
          <w:iCs w:val="0"/>
          <w:color w:val="auto"/>
          <w:spacing w:val="-1"/>
          <w:sz w:val="30"/>
          <w:szCs w:val="30"/>
        </w:rPr>
        <w:t xml:space="preserve"> strain gauge is used in places where the gauge is to be detached and used again and again.</w:t>
      </w:r>
      <w:r w:rsidRPr="00EC263C">
        <w:rPr>
          <w:rFonts w:asciiTheme="minorHAnsi" w:eastAsia="Times New Roman" w:hAnsiTheme="minorHAnsi" w:cstheme="minorHAnsi"/>
          <w:b w:val="0"/>
          <w:bCs w:val="0"/>
          <w:i w:val="0"/>
          <w:iCs w:val="0"/>
          <w:color w:val="auto"/>
          <w:spacing w:val="-1"/>
          <w:sz w:val="30"/>
          <w:szCs w:val="30"/>
        </w:rPr>
        <w:br/>
      </w:r>
      <w:proofErr w:type="spellStart"/>
      <w:proofErr w:type="gramStart"/>
      <w:r w:rsidRPr="00EC263C">
        <w:rPr>
          <w:rFonts w:asciiTheme="minorHAnsi" w:eastAsia="Times New Roman" w:hAnsiTheme="minorHAnsi" w:cstheme="minorHAnsi"/>
          <w:b w:val="0"/>
          <w:bCs w:val="0"/>
          <w:i w:val="0"/>
          <w:iCs w:val="0"/>
          <w:color w:val="auto"/>
          <w:spacing w:val="-1"/>
          <w:sz w:val="30"/>
          <w:szCs w:val="30"/>
        </w:rPr>
        <w:t>unbonded</w:t>
      </w:r>
      <w:proofErr w:type="spellEnd"/>
      <w:proofErr w:type="gramEnd"/>
      <w:r w:rsidRPr="00EC263C">
        <w:rPr>
          <w:rFonts w:asciiTheme="minorHAnsi" w:eastAsia="Times New Roman" w:hAnsiTheme="minorHAnsi" w:cstheme="minorHAnsi"/>
          <w:b w:val="0"/>
          <w:bCs w:val="0"/>
          <w:i w:val="0"/>
          <w:iCs w:val="0"/>
          <w:color w:val="auto"/>
          <w:spacing w:val="-1"/>
          <w:sz w:val="30"/>
          <w:szCs w:val="30"/>
        </w:rPr>
        <w:t xml:space="preserve"> strain gauges are used in force, pressure and acceleration measurement.</w:t>
      </w:r>
    </w:p>
    <w:p w:rsidR="00EC263C" w:rsidRDefault="00EC263C" w:rsidP="00EC263C"/>
    <w:p w:rsidR="00EC263C" w:rsidRDefault="00EC263C" w:rsidP="00EC263C"/>
    <w:p w:rsidR="00DE31DD" w:rsidRDefault="00DE31DD" w:rsidP="00DE31DD">
      <w:pPr>
        <w:pStyle w:val="Heading3"/>
        <w:shd w:val="clear" w:color="auto" w:fill="FFFFFF"/>
        <w:spacing w:before="0"/>
        <w:rPr>
          <w:rFonts w:ascii="Verdana" w:hAnsi="Verdana"/>
          <w:b w:val="0"/>
          <w:bCs w:val="0"/>
          <w:color w:val="222222"/>
          <w:spacing w:val="-14"/>
          <w:sz w:val="28"/>
          <w:szCs w:val="28"/>
        </w:rPr>
      </w:pPr>
    </w:p>
    <w:p w:rsidR="00DE31DD" w:rsidRPr="00DE31DD" w:rsidRDefault="00DE31DD" w:rsidP="00DE31DD"/>
    <w:p w:rsidR="00DE31DD" w:rsidRDefault="001666C0" w:rsidP="00EC263C">
      <w:pPr>
        <w:rPr>
          <w:rFonts w:cstheme="minorHAnsi"/>
          <w:sz w:val="32"/>
          <w:szCs w:val="32"/>
        </w:rPr>
      </w:pPr>
      <w:r>
        <w:rPr>
          <w:rFonts w:cstheme="minorHAnsi"/>
          <w:sz w:val="32"/>
          <w:szCs w:val="32"/>
        </w:rPr>
        <w:t>Next you will get study material for the following topics:</w:t>
      </w:r>
    </w:p>
    <w:p w:rsidR="001666C0" w:rsidRDefault="001666C0" w:rsidP="00EC263C">
      <w:pPr>
        <w:rPr>
          <w:rFonts w:cstheme="minorHAnsi"/>
          <w:sz w:val="32"/>
          <w:szCs w:val="32"/>
        </w:rPr>
      </w:pPr>
      <w:proofErr w:type="gramStart"/>
      <w:r>
        <w:rPr>
          <w:rFonts w:cstheme="minorHAnsi"/>
          <w:sz w:val="32"/>
          <w:szCs w:val="32"/>
        </w:rPr>
        <w:t>1)Force</w:t>
      </w:r>
      <w:proofErr w:type="gramEnd"/>
      <w:r>
        <w:rPr>
          <w:rFonts w:cstheme="minorHAnsi"/>
          <w:sz w:val="32"/>
          <w:szCs w:val="32"/>
        </w:rPr>
        <w:t xml:space="preserve"> measuring devices</w:t>
      </w:r>
    </w:p>
    <w:p w:rsidR="001666C0" w:rsidRDefault="001666C0" w:rsidP="00EC263C">
      <w:pPr>
        <w:rPr>
          <w:rFonts w:cstheme="minorHAnsi"/>
          <w:sz w:val="32"/>
          <w:szCs w:val="32"/>
        </w:rPr>
      </w:pPr>
      <w:proofErr w:type="gramStart"/>
      <w:r>
        <w:rPr>
          <w:rFonts w:cstheme="minorHAnsi"/>
          <w:sz w:val="32"/>
          <w:szCs w:val="32"/>
        </w:rPr>
        <w:t>2)Humidity</w:t>
      </w:r>
      <w:proofErr w:type="gramEnd"/>
      <w:r>
        <w:rPr>
          <w:rFonts w:cstheme="minorHAnsi"/>
          <w:sz w:val="32"/>
          <w:szCs w:val="32"/>
        </w:rPr>
        <w:t xml:space="preserve"> measurement</w:t>
      </w:r>
    </w:p>
    <w:p w:rsidR="001666C0" w:rsidRDefault="001666C0" w:rsidP="00EC263C">
      <w:pPr>
        <w:rPr>
          <w:rFonts w:cstheme="minorHAnsi"/>
          <w:sz w:val="32"/>
          <w:szCs w:val="32"/>
        </w:rPr>
      </w:pPr>
      <w:proofErr w:type="gramStart"/>
      <w:r>
        <w:rPr>
          <w:rFonts w:cstheme="minorHAnsi"/>
          <w:sz w:val="32"/>
          <w:szCs w:val="32"/>
        </w:rPr>
        <w:t>3)Level</w:t>
      </w:r>
      <w:proofErr w:type="gramEnd"/>
      <w:r>
        <w:rPr>
          <w:rFonts w:cstheme="minorHAnsi"/>
          <w:sz w:val="32"/>
          <w:szCs w:val="32"/>
        </w:rPr>
        <w:t xml:space="preserve"> measurement</w:t>
      </w:r>
    </w:p>
    <w:p w:rsidR="001666C0" w:rsidRPr="00741683" w:rsidRDefault="001666C0" w:rsidP="00EC263C">
      <w:pPr>
        <w:rPr>
          <w:rFonts w:cstheme="minorHAnsi"/>
          <w:sz w:val="32"/>
          <w:szCs w:val="32"/>
        </w:rPr>
      </w:pPr>
      <w:r>
        <w:rPr>
          <w:rFonts w:cstheme="minorHAnsi"/>
          <w:sz w:val="32"/>
          <w:szCs w:val="32"/>
        </w:rPr>
        <w:t>4) Ph meter</w:t>
      </w:r>
    </w:p>
    <w:sectPr w:rsidR="001666C0" w:rsidRPr="00741683" w:rsidSect="00D804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673"/>
    <w:multiLevelType w:val="multilevel"/>
    <w:tmpl w:val="F93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37778"/>
    <w:multiLevelType w:val="multilevel"/>
    <w:tmpl w:val="0B2C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57EA0"/>
    <w:multiLevelType w:val="multilevel"/>
    <w:tmpl w:val="2958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A01AD"/>
    <w:multiLevelType w:val="multilevel"/>
    <w:tmpl w:val="E23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7112A3"/>
    <w:multiLevelType w:val="hybridMultilevel"/>
    <w:tmpl w:val="361E93F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savePreviewPicture/>
  <w:compat/>
  <w:rsids>
    <w:rsidRoot w:val="00C069A5"/>
    <w:rsid w:val="000E6923"/>
    <w:rsid w:val="001666C0"/>
    <w:rsid w:val="004370CD"/>
    <w:rsid w:val="00741683"/>
    <w:rsid w:val="008943D2"/>
    <w:rsid w:val="009535D4"/>
    <w:rsid w:val="00A637C6"/>
    <w:rsid w:val="00AC028F"/>
    <w:rsid w:val="00BA24FB"/>
    <w:rsid w:val="00BE09CA"/>
    <w:rsid w:val="00C069A5"/>
    <w:rsid w:val="00D8043D"/>
    <w:rsid w:val="00DA5FE5"/>
    <w:rsid w:val="00DE31DD"/>
    <w:rsid w:val="00EC263C"/>
    <w:rsid w:val="00F70807"/>
    <w:rsid w:val="00F8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3D"/>
  </w:style>
  <w:style w:type="paragraph" w:styleId="Heading1">
    <w:name w:val="heading 1"/>
    <w:basedOn w:val="Normal"/>
    <w:link w:val="Heading1Char"/>
    <w:uiPriority w:val="9"/>
    <w:qFormat/>
    <w:rsid w:val="008943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31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02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26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A5"/>
    <w:pPr>
      <w:ind w:left="720"/>
      <w:contextualSpacing/>
    </w:pPr>
  </w:style>
  <w:style w:type="paragraph" w:styleId="NormalWeb">
    <w:name w:val="Normal (Web)"/>
    <w:basedOn w:val="Normal"/>
    <w:uiPriority w:val="99"/>
    <w:semiHidden/>
    <w:unhideWhenUsed/>
    <w:rsid w:val="008943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43D2"/>
    <w:rPr>
      <w:rFonts w:ascii="Times New Roman" w:eastAsia="Times New Roman" w:hAnsi="Times New Roman" w:cs="Times New Roman"/>
      <w:b/>
      <w:bCs/>
      <w:kern w:val="36"/>
      <w:sz w:val="48"/>
      <w:szCs w:val="48"/>
    </w:rPr>
  </w:style>
  <w:style w:type="paragraph" w:customStyle="1" w:styleId="fr">
    <w:name w:val="fr"/>
    <w:basedOn w:val="Normal"/>
    <w:rsid w:val="008943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7C6"/>
    <w:rPr>
      <w:rFonts w:ascii="Tahoma" w:hAnsi="Tahoma" w:cs="Tahoma"/>
      <w:sz w:val="16"/>
      <w:szCs w:val="16"/>
    </w:rPr>
  </w:style>
  <w:style w:type="character" w:customStyle="1" w:styleId="apple-style-span">
    <w:name w:val="apple-style-span"/>
    <w:basedOn w:val="DefaultParagraphFont"/>
    <w:rsid w:val="00A637C6"/>
  </w:style>
  <w:style w:type="character" w:customStyle="1" w:styleId="Heading4Char">
    <w:name w:val="Heading 4 Char"/>
    <w:basedOn w:val="DefaultParagraphFont"/>
    <w:link w:val="Heading4"/>
    <w:uiPriority w:val="9"/>
    <w:rsid w:val="00EC263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AC028F"/>
    <w:rPr>
      <w:rFonts w:asciiTheme="majorHAnsi" w:eastAsiaTheme="majorEastAsia" w:hAnsiTheme="majorHAnsi" w:cstheme="majorBidi"/>
      <w:b/>
      <w:bCs/>
      <w:color w:val="4F81BD" w:themeColor="accent1"/>
    </w:rPr>
  </w:style>
  <w:style w:type="character" w:customStyle="1" w:styleId="topic-highlight">
    <w:name w:val="topic-highlight"/>
    <w:basedOn w:val="DefaultParagraphFont"/>
    <w:rsid w:val="00AC028F"/>
  </w:style>
  <w:style w:type="character" w:styleId="Emphasis">
    <w:name w:val="Emphasis"/>
    <w:basedOn w:val="DefaultParagraphFont"/>
    <w:uiPriority w:val="20"/>
    <w:qFormat/>
    <w:rsid w:val="00AC028F"/>
    <w:rPr>
      <w:i/>
      <w:iCs/>
    </w:rPr>
  </w:style>
  <w:style w:type="character" w:styleId="Hyperlink">
    <w:name w:val="Hyperlink"/>
    <w:basedOn w:val="DefaultParagraphFont"/>
    <w:uiPriority w:val="99"/>
    <w:semiHidden/>
    <w:unhideWhenUsed/>
    <w:rsid w:val="00741683"/>
    <w:rPr>
      <w:color w:val="0000FF"/>
      <w:u w:val="single"/>
    </w:rPr>
  </w:style>
  <w:style w:type="character" w:customStyle="1" w:styleId="Heading2Char">
    <w:name w:val="Heading 2 Char"/>
    <w:basedOn w:val="DefaultParagraphFont"/>
    <w:link w:val="Heading2"/>
    <w:uiPriority w:val="9"/>
    <w:semiHidden/>
    <w:rsid w:val="00DE31D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E31DD"/>
    <w:rPr>
      <w:b/>
      <w:bCs/>
    </w:rPr>
  </w:style>
</w:styles>
</file>

<file path=word/webSettings.xml><?xml version="1.0" encoding="utf-8"?>
<w:webSettings xmlns:r="http://schemas.openxmlformats.org/officeDocument/2006/relationships" xmlns:w="http://schemas.openxmlformats.org/wordprocessingml/2006/main">
  <w:divs>
    <w:div w:id="15818368">
      <w:bodyDiv w:val="1"/>
      <w:marLeft w:val="0"/>
      <w:marRight w:val="0"/>
      <w:marTop w:val="0"/>
      <w:marBottom w:val="0"/>
      <w:divBdr>
        <w:top w:val="none" w:sz="0" w:space="0" w:color="auto"/>
        <w:left w:val="none" w:sz="0" w:space="0" w:color="auto"/>
        <w:bottom w:val="none" w:sz="0" w:space="0" w:color="auto"/>
        <w:right w:val="none" w:sz="0" w:space="0" w:color="auto"/>
      </w:divBdr>
    </w:div>
    <w:div w:id="33317221">
      <w:bodyDiv w:val="1"/>
      <w:marLeft w:val="0"/>
      <w:marRight w:val="0"/>
      <w:marTop w:val="0"/>
      <w:marBottom w:val="0"/>
      <w:divBdr>
        <w:top w:val="none" w:sz="0" w:space="0" w:color="auto"/>
        <w:left w:val="none" w:sz="0" w:space="0" w:color="auto"/>
        <w:bottom w:val="none" w:sz="0" w:space="0" w:color="auto"/>
        <w:right w:val="none" w:sz="0" w:space="0" w:color="auto"/>
      </w:divBdr>
      <w:divsChild>
        <w:div w:id="1275408290">
          <w:marLeft w:val="0"/>
          <w:marRight w:val="0"/>
          <w:marTop w:val="0"/>
          <w:marBottom w:val="0"/>
          <w:divBdr>
            <w:top w:val="none" w:sz="0" w:space="0" w:color="auto"/>
            <w:left w:val="none" w:sz="0" w:space="0" w:color="auto"/>
            <w:bottom w:val="none" w:sz="0" w:space="0" w:color="auto"/>
            <w:right w:val="none" w:sz="0" w:space="0" w:color="auto"/>
          </w:divBdr>
        </w:div>
      </w:divsChild>
    </w:div>
    <w:div w:id="146407603">
      <w:bodyDiv w:val="1"/>
      <w:marLeft w:val="0"/>
      <w:marRight w:val="0"/>
      <w:marTop w:val="0"/>
      <w:marBottom w:val="0"/>
      <w:divBdr>
        <w:top w:val="none" w:sz="0" w:space="0" w:color="auto"/>
        <w:left w:val="none" w:sz="0" w:space="0" w:color="auto"/>
        <w:bottom w:val="none" w:sz="0" w:space="0" w:color="auto"/>
        <w:right w:val="none" w:sz="0" w:space="0" w:color="auto"/>
      </w:divBdr>
    </w:div>
    <w:div w:id="383256616">
      <w:bodyDiv w:val="1"/>
      <w:marLeft w:val="0"/>
      <w:marRight w:val="0"/>
      <w:marTop w:val="0"/>
      <w:marBottom w:val="0"/>
      <w:divBdr>
        <w:top w:val="none" w:sz="0" w:space="0" w:color="auto"/>
        <w:left w:val="none" w:sz="0" w:space="0" w:color="auto"/>
        <w:bottom w:val="none" w:sz="0" w:space="0" w:color="auto"/>
        <w:right w:val="none" w:sz="0" w:space="0" w:color="auto"/>
      </w:divBdr>
    </w:div>
    <w:div w:id="384109193">
      <w:bodyDiv w:val="1"/>
      <w:marLeft w:val="0"/>
      <w:marRight w:val="0"/>
      <w:marTop w:val="0"/>
      <w:marBottom w:val="0"/>
      <w:divBdr>
        <w:top w:val="none" w:sz="0" w:space="0" w:color="auto"/>
        <w:left w:val="none" w:sz="0" w:space="0" w:color="auto"/>
        <w:bottom w:val="none" w:sz="0" w:space="0" w:color="auto"/>
        <w:right w:val="none" w:sz="0" w:space="0" w:color="auto"/>
      </w:divBdr>
    </w:div>
    <w:div w:id="494418340">
      <w:bodyDiv w:val="1"/>
      <w:marLeft w:val="0"/>
      <w:marRight w:val="0"/>
      <w:marTop w:val="0"/>
      <w:marBottom w:val="0"/>
      <w:divBdr>
        <w:top w:val="none" w:sz="0" w:space="0" w:color="auto"/>
        <w:left w:val="none" w:sz="0" w:space="0" w:color="auto"/>
        <w:bottom w:val="none" w:sz="0" w:space="0" w:color="auto"/>
        <w:right w:val="none" w:sz="0" w:space="0" w:color="auto"/>
      </w:divBdr>
    </w:div>
    <w:div w:id="497965416">
      <w:bodyDiv w:val="1"/>
      <w:marLeft w:val="0"/>
      <w:marRight w:val="0"/>
      <w:marTop w:val="0"/>
      <w:marBottom w:val="0"/>
      <w:divBdr>
        <w:top w:val="none" w:sz="0" w:space="0" w:color="auto"/>
        <w:left w:val="none" w:sz="0" w:space="0" w:color="auto"/>
        <w:bottom w:val="none" w:sz="0" w:space="0" w:color="auto"/>
        <w:right w:val="none" w:sz="0" w:space="0" w:color="auto"/>
      </w:divBdr>
    </w:div>
    <w:div w:id="786970198">
      <w:bodyDiv w:val="1"/>
      <w:marLeft w:val="0"/>
      <w:marRight w:val="0"/>
      <w:marTop w:val="0"/>
      <w:marBottom w:val="0"/>
      <w:divBdr>
        <w:top w:val="none" w:sz="0" w:space="0" w:color="auto"/>
        <w:left w:val="none" w:sz="0" w:space="0" w:color="auto"/>
        <w:bottom w:val="none" w:sz="0" w:space="0" w:color="auto"/>
        <w:right w:val="none" w:sz="0" w:space="0" w:color="auto"/>
      </w:divBdr>
    </w:div>
    <w:div w:id="1114248164">
      <w:bodyDiv w:val="1"/>
      <w:marLeft w:val="0"/>
      <w:marRight w:val="0"/>
      <w:marTop w:val="0"/>
      <w:marBottom w:val="0"/>
      <w:divBdr>
        <w:top w:val="none" w:sz="0" w:space="0" w:color="auto"/>
        <w:left w:val="none" w:sz="0" w:space="0" w:color="auto"/>
        <w:bottom w:val="none" w:sz="0" w:space="0" w:color="auto"/>
        <w:right w:val="none" w:sz="0" w:space="0" w:color="auto"/>
      </w:divBdr>
    </w:div>
    <w:div w:id="1429621072">
      <w:bodyDiv w:val="1"/>
      <w:marLeft w:val="0"/>
      <w:marRight w:val="0"/>
      <w:marTop w:val="0"/>
      <w:marBottom w:val="0"/>
      <w:divBdr>
        <w:top w:val="none" w:sz="0" w:space="0" w:color="auto"/>
        <w:left w:val="none" w:sz="0" w:space="0" w:color="auto"/>
        <w:bottom w:val="none" w:sz="0" w:space="0" w:color="auto"/>
        <w:right w:val="none" w:sz="0" w:space="0" w:color="auto"/>
      </w:divBdr>
    </w:div>
    <w:div w:id="1504660100">
      <w:bodyDiv w:val="1"/>
      <w:marLeft w:val="0"/>
      <w:marRight w:val="0"/>
      <w:marTop w:val="0"/>
      <w:marBottom w:val="0"/>
      <w:divBdr>
        <w:top w:val="none" w:sz="0" w:space="0" w:color="auto"/>
        <w:left w:val="none" w:sz="0" w:space="0" w:color="auto"/>
        <w:bottom w:val="none" w:sz="0" w:space="0" w:color="auto"/>
        <w:right w:val="none" w:sz="0" w:space="0" w:color="auto"/>
      </w:divBdr>
    </w:div>
    <w:div w:id="1578705402">
      <w:bodyDiv w:val="1"/>
      <w:marLeft w:val="0"/>
      <w:marRight w:val="0"/>
      <w:marTop w:val="0"/>
      <w:marBottom w:val="0"/>
      <w:divBdr>
        <w:top w:val="none" w:sz="0" w:space="0" w:color="auto"/>
        <w:left w:val="none" w:sz="0" w:space="0" w:color="auto"/>
        <w:bottom w:val="none" w:sz="0" w:space="0" w:color="auto"/>
        <w:right w:val="none" w:sz="0" w:space="0" w:color="auto"/>
      </w:divBdr>
    </w:div>
    <w:div w:id="1586257675">
      <w:bodyDiv w:val="1"/>
      <w:marLeft w:val="0"/>
      <w:marRight w:val="0"/>
      <w:marTop w:val="0"/>
      <w:marBottom w:val="0"/>
      <w:divBdr>
        <w:top w:val="none" w:sz="0" w:space="0" w:color="auto"/>
        <w:left w:val="none" w:sz="0" w:space="0" w:color="auto"/>
        <w:bottom w:val="none" w:sz="0" w:space="0" w:color="auto"/>
        <w:right w:val="none" w:sz="0" w:space="0" w:color="auto"/>
      </w:divBdr>
      <w:divsChild>
        <w:div w:id="1035500628">
          <w:marLeft w:val="0"/>
          <w:marRight w:val="0"/>
          <w:marTop w:val="0"/>
          <w:marBottom w:val="0"/>
          <w:divBdr>
            <w:top w:val="none" w:sz="0" w:space="0" w:color="auto"/>
            <w:left w:val="none" w:sz="0" w:space="0" w:color="auto"/>
            <w:bottom w:val="none" w:sz="0" w:space="0" w:color="auto"/>
            <w:right w:val="none" w:sz="0" w:space="0" w:color="auto"/>
          </w:divBdr>
        </w:div>
      </w:divsChild>
    </w:div>
    <w:div w:id="1599291829">
      <w:bodyDiv w:val="1"/>
      <w:marLeft w:val="0"/>
      <w:marRight w:val="0"/>
      <w:marTop w:val="0"/>
      <w:marBottom w:val="0"/>
      <w:divBdr>
        <w:top w:val="none" w:sz="0" w:space="0" w:color="auto"/>
        <w:left w:val="none" w:sz="0" w:space="0" w:color="auto"/>
        <w:bottom w:val="none" w:sz="0" w:space="0" w:color="auto"/>
        <w:right w:val="none" w:sz="0" w:space="0" w:color="auto"/>
      </w:divBdr>
    </w:div>
    <w:div w:id="1871800912">
      <w:bodyDiv w:val="1"/>
      <w:marLeft w:val="0"/>
      <w:marRight w:val="0"/>
      <w:marTop w:val="0"/>
      <w:marBottom w:val="0"/>
      <w:divBdr>
        <w:top w:val="none" w:sz="0" w:space="0" w:color="auto"/>
        <w:left w:val="none" w:sz="0" w:space="0" w:color="auto"/>
        <w:bottom w:val="none" w:sz="0" w:space="0" w:color="auto"/>
        <w:right w:val="none" w:sz="0" w:space="0" w:color="auto"/>
      </w:divBdr>
    </w:div>
    <w:div w:id="2064594816">
      <w:bodyDiv w:val="1"/>
      <w:marLeft w:val="0"/>
      <w:marRight w:val="0"/>
      <w:marTop w:val="0"/>
      <w:marBottom w:val="0"/>
      <w:divBdr>
        <w:top w:val="none" w:sz="0" w:space="0" w:color="auto"/>
        <w:left w:val="none" w:sz="0" w:space="0" w:color="auto"/>
        <w:bottom w:val="none" w:sz="0" w:space="0" w:color="auto"/>
        <w:right w:val="none" w:sz="0" w:space="0" w:color="auto"/>
      </w:divBdr>
    </w:div>
    <w:div w:id="20845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779</Words>
  <Characters>4442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Characteristics of strain gauges</vt:lpstr>
      <vt:lpstr>        </vt:lpstr>
      <vt:lpstr>        Manometer</vt:lpstr>
      <vt:lpstr>        </vt:lpstr>
      <vt:lpstr>        </vt:lpstr>
      <vt:lpstr>        </vt:lpstr>
      <vt:lpstr>        </vt:lpstr>
      <vt:lpstr>        Elastic sensing elements</vt:lpstr>
      <vt:lpstr>    DC Tachometer Generator</vt:lpstr>
      <vt:lpstr>    AC Tachometer Generator</vt:lpstr>
      <vt: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7</cp:revision>
  <dcterms:created xsi:type="dcterms:W3CDTF">2020-04-21T06:47:00Z</dcterms:created>
  <dcterms:modified xsi:type="dcterms:W3CDTF">2020-04-25T14:29:00Z</dcterms:modified>
</cp:coreProperties>
</file>